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5CB" w:rsidRPr="00B14B68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bookmarkStart w:id="0" w:name="_GoBack"/>
      <w:bookmarkEnd w:id="0"/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СРБИЈА</w:t>
      </w:r>
    </w:p>
    <w:p w:rsidR="00C715CB" w:rsidRPr="00B14B68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НАРОДНА СКУПШТИНА</w:t>
      </w:r>
    </w:p>
    <w:p w:rsidR="00C715CB" w:rsidRPr="00B14B68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Одбор за рад, социјална питања, </w:t>
      </w:r>
    </w:p>
    <w:p w:rsidR="00C715CB" w:rsidRPr="00B14B68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друштвену укљученост </w:t>
      </w:r>
    </w:p>
    <w:p w:rsidR="00C715CB" w:rsidRPr="00B14B68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смањење сиромаштва</w:t>
      </w:r>
    </w:p>
    <w:p w:rsidR="00C715CB" w:rsidRPr="00B14B68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17 Број: </w:t>
      </w:r>
      <w:r w:rsidR="00AA347F">
        <w:rPr>
          <w:rFonts w:ascii="Times New Roman" w:eastAsia="Times New Roman" w:hAnsi="Times New Roman"/>
          <w:sz w:val="24"/>
          <w:szCs w:val="24"/>
          <w:lang w:val="sr-Cyrl-RS" w:eastAsia="en-GB"/>
        </w:rPr>
        <w:t>06-2/</w:t>
      </w:r>
      <w:r w:rsidRPr="00B14B68">
        <w:rPr>
          <w:rFonts w:ascii="Times New Roman" w:eastAsia="Times New Roman" w:hAnsi="Times New Roman"/>
          <w:sz w:val="24"/>
          <w:szCs w:val="24"/>
          <w:lang w:val="sr-Cyrl-RS" w:eastAsia="en-GB"/>
        </w:rPr>
        <w:t>9</w:t>
      </w:r>
      <w:r w:rsidR="00AA347F">
        <w:rPr>
          <w:rFonts w:ascii="Times New Roman" w:eastAsia="Times New Roman" w:hAnsi="Times New Roman"/>
          <w:sz w:val="24"/>
          <w:szCs w:val="24"/>
          <w:lang w:val="sr-Cyrl-RS" w:eastAsia="en-GB"/>
        </w:rPr>
        <w:t>5</w:t>
      </w:r>
      <w:r w:rsidR="00515F0F">
        <w:rPr>
          <w:rFonts w:ascii="Times New Roman" w:eastAsia="Times New Roman" w:hAnsi="Times New Roman"/>
          <w:sz w:val="24"/>
          <w:szCs w:val="24"/>
          <w:lang w:val="sr-Cyrl-RS" w:eastAsia="en-GB"/>
        </w:rPr>
        <w:t>-26</w:t>
      </w:r>
    </w:p>
    <w:p w:rsidR="00C715CB" w:rsidRPr="00B14B68" w:rsidRDefault="007A5C46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29. мај 2026</w:t>
      </w:r>
      <w:r w:rsidR="00C715CB" w:rsidRPr="00B14B6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C715CB" w:rsidRPr="00B14B6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C715CB" w:rsidRPr="00B14B68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Б е о г р а д </w:t>
      </w:r>
    </w:p>
    <w:p w:rsidR="00C715CB" w:rsidRPr="009960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960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Default="00C715CB" w:rsidP="00C715CB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П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К</w:t>
      </w:r>
    </w:p>
    <w:p w:rsidR="00C715CB" w:rsidRPr="0099607D" w:rsidRDefault="00C715CB" w:rsidP="00C715CB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9607D" w:rsidRDefault="007A5C46" w:rsidP="00C715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15</w:t>
      </w:r>
      <w:r w:rsidR="00C715C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  <w:r w:rsidR="00C715CB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СЕДНИЦЕ ОДБОРА</w:t>
      </w:r>
      <w:r w:rsidR="00C715CB" w:rsidRPr="0099607D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</w:t>
      </w:r>
      <w:r w:rsidR="00C715CB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ЗА РАД, СОЦИЈАЛНА ПИТАЊА,</w:t>
      </w:r>
    </w:p>
    <w:p w:rsidR="00C715CB" w:rsidRPr="0099607D" w:rsidRDefault="00C715CB" w:rsidP="00C715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ДРУШТВЕНУ УКЉУЧЕНОСТ И СМАЊЕЊЕ СИРОМАШТВА,</w:t>
      </w:r>
    </w:p>
    <w:p w:rsidR="00C715CB" w:rsidRPr="0099607D" w:rsidRDefault="00C715CB" w:rsidP="00C715CB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ОДРЖАНЕ </w:t>
      </w:r>
      <w:r w:rsidR="007A5C4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27</w:t>
      </w:r>
      <w:r w:rsidR="004A246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МАЈА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20</w:t>
      </w:r>
      <w:r w:rsidR="007A5C4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26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ГОДИНЕ</w:t>
      </w:r>
    </w:p>
    <w:p w:rsidR="00C715CB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960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275BA2" w:rsidP="00C715CB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Седница је почела у 11,05</w:t>
      </w:r>
      <w:r w:rsidR="00C715CB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часова.</w:t>
      </w:r>
    </w:p>
    <w:p w:rsidR="00C715CB" w:rsidRPr="0091647D" w:rsidRDefault="00C715CB" w:rsidP="00C715CB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Седницом је председавао Хаџи Милорад Стошић, председник Одбора.</w:t>
      </w:r>
    </w:p>
    <w:p w:rsidR="00C715CB" w:rsidRPr="0091647D" w:rsidRDefault="00C715CB" w:rsidP="00C715CB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93857" w:rsidRDefault="00C715CB" w:rsidP="00A93857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су присуствовали чланови Одбора: Невена Веиновић, Татјана Николић, Сања Милошевић,</w:t>
      </w:r>
      <w:r w:rsidR="009F435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Миодраг Линта, </w:t>
      </w:r>
      <w:r w:rsidR="009F4355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Светлана Милијић</w:t>
      </w:r>
      <w:r w:rsidR="009F435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="009F4355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Марко Милошевић,</w:t>
      </w:r>
      <w:r w:rsidR="009F4355" w:rsidRPr="009F435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FE2DD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Борислав Новаковић, </w:t>
      </w:r>
      <w:r w:rsidR="009F4355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Наталија Стојменовић</w:t>
      </w:r>
      <w:r w:rsidR="00C91EC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="00A93857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као и заменици чланова Одбора: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Татјана Петровић Стојковић (Весна Станковић, члан), </w:t>
      </w:r>
      <w:r w:rsidR="00A93857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Данијела Ни</w:t>
      </w:r>
      <w:r w:rsidR="00C4646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колић (Биљана Јаковљевић, члан) и Анита Нешић (Драгана Радиновић, члан).</w:t>
      </w: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A207E8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Седници нису присуствовали чланови Одбора: </w:t>
      </w:r>
      <w:r w:rsidR="00A207E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Иван Антић, Бранимир Несторовић, Татјана Пашић,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Драгана Рашић и Зоран Стојановић, као ни њихови заменици.</w:t>
      </w:r>
    </w:p>
    <w:p w:rsidR="00C715CB" w:rsidRPr="0091647D" w:rsidRDefault="00C715CB" w:rsidP="005C5CD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</w:t>
      </w:r>
      <w:r w:rsidR="005C5CD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                   Седници су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при</w:t>
      </w:r>
      <w:r w:rsidR="005C5CD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суствовали представници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Министарства за бригу о породици и демографију</w:t>
      </w:r>
      <w:r w:rsidR="005C5CD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и то: Јелена Жарић Ковачевић, министар,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5C5CD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Радош Пејовић, државни секретар</w:t>
      </w:r>
      <w:r w:rsidR="00304A2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и </w:t>
      </w:r>
      <w:r w:rsidR="005C5CD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Јасмина Митровић, руководилац Групе за односе са јавношћу.</w:t>
      </w:r>
    </w:p>
    <w:p w:rsidR="00C715CB" w:rsidRPr="0091647D" w:rsidRDefault="00C715CB" w:rsidP="00C715C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           Председник Одбор</w:t>
      </w:r>
      <w:r w:rsidR="004F62EB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а је подсетио све присутне</w:t>
      </w:r>
      <w:r w:rsidRPr="0091647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да се на ток седнице Одбора сходно примењују одредбе Пословника о седници Народне скупштине ( чл. 82. и 92. Пословника).</w:t>
      </w: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За ову седницу Одбора предложен је следећи </w:t>
      </w: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 н е в н и   р е д:</w:t>
      </w: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4F32D4" w:rsidRDefault="00C715CB" w:rsidP="00C715C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 w:rsidRPr="0091647D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lastRenderedPageBreak/>
        <w:tab/>
        <w:t xml:space="preserve">1. </w:t>
      </w:r>
      <w:r w:rsidRPr="004F32D4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Разматрање</w:t>
      </w:r>
      <w:r w:rsidRPr="004F32D4">
        <w:rPr>
          <w:rFonts w:ascii="Times New Roman" w:eastAsia="Times New Roman" w:hAnsi="Times New Roman" w:cs="Times New Roman"/>
          <w:sz w:val="24"/>
          <w:szCs w:val="24"/>
          <w:lang w:eastAsia="sr-Cyrl-CS"/>
        </w:rPr>
        <w:t xml:space="preserve"> </w:t>
      </w:r>
      <w:r w:rsidRPr="004F32D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Информације о раду Министарства за бригу о породици и </w:t>
      </w:r>
      <w:r w:rsidR="007F27CB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демографију за период од 1. октобра до 31. децембра 2025. године (број 02-1249/25-13 од 20</w:t>
      </w:r>
      <w:r w:rsidRPr="004F32D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. </w:t>
      </w:r>
      <w:r w:rsidR="007F27CB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фебруара 2026</w:t>
      </w:r>
      <w:r w:rsidRPr="004F32D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. године).</w:t>
      </w:r>
    </w:p>
    <w:p w:rsidR="00C715CB" w:rsidRPr="0091647D" w:rsidRDefault="00C715CB" w:rsidP="00C715C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</w:p>
    <w:p w:rsidR="00C715CB" w:rsidRDefault="00254543" w:rsidP="00C71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Одбор је већином гласова</w:t>
      </w:r>
      <w:r w:rsidR="00DD5F15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(десет</w:t>
      </w:r>
      <w:r w:rsidR="00C715CB" w:rsidRPr="0091647D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„за“</w:t>
      </w:r>
      <w:r w:rsidR="00DD5F15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, један „није гласао“</w:t>
      </w:r>
      <w:r w:rsidR="00C715CB" w:rsidRPr="0091647D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)</w:t>
      </w:r>
      <w:r w:rsidR="00DD5F15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прихватио утврђен Дневни ред 15</w:t>
      </w:r>
      <w:r w:rsidR="00C715CB" w:rsidRPr="0091647D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. седнице Одбора за </w:t>
      </w:r>
      <w:r w:rsidR="00C715CB" w:rsidRPr="0091647D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  <w:t>рад, социјална питања, друштвену укљученост и смањење сиромаштва.</w:t>
      </w:r>
    </w:p>
    <w:p w:rsidR="00DD5F15" w:rsidRDefault="00DD5F15" w:rsidP="00C71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</w:p>
    <w:p w:rsidR="000100CB" w:rsidRPr="00097152" w:rsidRDefault="000100CB" w:rsidP="000100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 преласка на разматрање утврђеног дневног р</w:t>
      </w:r>
      <w:r w:rsidR="00044B87">
        <w:rPr>
          <w:rFonts w:ascii="Times New Roman" w:eastAsia="Times New Roman" w:hAnsi="Times New Roman" w:cs="Times New Roman"/>
          <w:sz w:val="24"/>
          <w:szCs w:val="24"/>
          <w:lang w:val="sr-Cyrl-RS"/>
        </w:rPr>
        <w:t>еда, в</w:t>
      </w:r>
      <w:r w:rsidR="002E3FB3">
        <w:rPr>
          <w:rFonts w:ascii="Times New Roman" w:eastAsia="Times New Roman" w:hAnsi="Times New Roman" w:cs="Times New Roman"/>
          <w:sz w:val="24"/>
          <w:szCs w:val="24"/>
          <w:lang w:val="sr-Cyrl-RS"/>
        </w:rPr>
        <w:t>ећином гласова је усвојен (10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„за“</w:t>
      </w:r>
      <w:r w:rsidR="00044B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E3FB3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0D05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„није гласао“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) и без примедби записни</w:t>
      </w:r>
      <w:r w:rsidR="004C6FBD">
        <w:rPr>
          <w:rFonts w:ascii="Times New Roman" w:eastAsia="Times New Roman" w:hAnsi="Times New Roman" w:cs="Times New Roman"/>
          <w:sz w:val="24"/>
          <w:szCs w:val="24"/>
          <w:lang w:val="sr-Cyrl-RS"/>
        </w:rPr>
        <w:t>к 14. седнице Одбора, одржане 15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4C6F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јануара 2026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године.</w:t>
      </w:r>
    </w:p>
    <w:p w:rsidR="000100CB" w:rsidRPr="00097152" w:rsidRDefault="000100CB" w:rsidP="00010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715CB" w:rsidRPr="0091647D" w:rsidRDefault="00C715CB" w:rsidP="00C715C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</w:pPr>
      <w:r w:rsidRPr="0091647D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Прва тачка дневног реда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Pr="004F32D4">
        <w:rPr>
          <w:rFonts w:ascii="Times New Roman" w:eastAsia="Times New Roman" w:hAnsi="Times New Roman" w:cs="Times New Roman"/>
          <w:b/>
          <w:sz w:val="24"/>
          <w:szCs w:val="24"/>
          <w:lang w:val="sr-Cyrl-CS" w:eastAsia="sr-Cyrl-CS"/>
        </w:rPr>
        <w:t>Разматрање</w:t>
      </w:r>
      <w:r w:rsidRPr="004F32D4">
        <w:rPr>
          <w:rFonts w:ascii="Times New Roman" w:eastAsia="Times New Roman" w:hAnsi="Times New Roman" w:cs="Times New Roman"/>
          <w:b/>
          <w:sz w:val="24"/>
          <w:szCs w:val="24"/>
          <w:lang w:eastAsia="sr-Cyrl-CS"/>
        </w:rPr>
        <w:t xml:space="preserve"> </w:t>
      </w:r>
      <w:r w:rsidRPr="004F32D4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 xml:space="preserve">Информације о раду Министарства за бригу о породици и </w:t>
      </w:r>
      <w:r w:rsidR="00EB4C75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>демографију за период од 1. октобра до 31. децембра</w:t>
      </w:r>
      <w:r w:rsidRPr="004F32D4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 xml:space="preserve"> </w:t>
      </w:r>
      <w:r w:rsidR="00EB4C75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>2025. године (број 02-1249/25-13 од 20. фебруара 2026</w:t>
      </w:r>
      <w:r w:rsidRPr="0091647D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>. године)</w:t>
      </w:r>
    </w:p>
    <w:p w:rsidR="00C715CB" w:rsidRPr="0091647D" w:rsidRDefault="00C715CB" w:rsidP="00C715C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</w:pPr>
    </w:p>
    <w:p w:rsidR="00C715CB" w:rsidRPr="0091647D" w:rsidRDefault="00C715CB" w:rsidP="00C715C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ab/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Председник Одбора подсетио је чланове и заменике чланова Одбора да је Министарство за бригу о породици и демографију, доставило Одбору Информацију о раду М</w:t>
      </w:r>
      <w:r w:rsidR="00A849E5">
        <w:rPr>
          <w:rFonts w:ascii="Times New Roman" w:eastAsia="Times New Roman" w:hAnsi="Times New Roman" w:cs="Times New Roman"/>
          <w:sz w:val="24"/>
          <w:szCs w:val="24"/>
          <w:lang w:val="sr-Cyrl-RS"/>
        </w:rPr>
        <w:t>инистарства за период од 1. октобра до 31. децембра</w:t>
      </w:r>
      <w:r w:rsidRPr="0091647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916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године, у складу са чланом 229. Пословника Народне скупштине, који прописује да министар информише надлежни Одбор Народне скупштине о раду министарства једном у три месеца, а о закључцима Одбора поводом поднете информације, Одбор подноси извештај Народној скупштини.</w:t>
      </w:r>
    </w:p>
    <w:p w:rsidR="00C715CB" w:rsidRPr="0091647D" w:rsidRDefault="00C715CB" w:rsidP="00C715C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</w:p>
    <w:p w:rsidR="00C40FAA" w:rsidRDefault="00C715CB" w:rsidP="00C40FA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  <w:r w:rsidRPr="0091647D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ab/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Уводно представљање Информације о раду Министарства за бригу о породици и </w:t>
      </w:r>
      <w:r w:rsidR="00F70E69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демографију за период од 1. октобра до 31. децембра 2025. године, поднела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је</w:t>
      </w:r>
      <w:r w:rsidRPr="0091647D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 xml:space="preserve"> </w:t>
      </w:r>
      <w:r w:rsidR="00F70E69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Јелена Жарић Ковачевић</w:t>
      </w:r>
      <w:r w:rsidR="00F70E69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>, министар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>, истичући задовољство на указаној прилици да представи рад и резултате Министарства, с посебним освртом на исходе који су позитивно реализовани по секторима у погледу програмских и пројектних активности.</w:t>
      </w:r>
    </w:p>
    <w:p w:rsidR="00C40FAA" w:rsidRDefault="00C40FAA" w:rsidP="00C40FA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ab/>
      </w:r>
    </w:p>
    <w:p w:rsidR="00463EC7" w:rsidRDefault="00C40FAA" w:rsidP="00463E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ab/>
      </w:r>
      <w:r w:rsidR="00C715CB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 дискусији су учествовали чланови и заменици члано</w:t>
      </w:r>
      <w:r w:rsidR="00406F0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ва Одбора: Хаџи Милорад Стошић, Наталија Стојименовић, Татјана Николић, Данијела Николић, Марко Милошевић, као и Јелена Жарић Ковачевић, министар</w:t>
      </w:r>
      <w:r w:rsidR="00C715CB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</w:p>
    <w:p w:rsidR="00463EC7" w:rsidRDefault="00463EC7" w:rsidP="00463E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</w:p>
    <w:p w:rsidR="00463EC7" w:rsidRDefault="00463EC7" w:rsidP="00463E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ab/>
      </w:r>
      <w:r w:rsidR="00C715CB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Током дискусије, разговарало се о поднетој Информацији о раду Министарства за назначени период, сматрајући је детаљном и свеобухватном и том приликом изнети су општи утисци и запажања о реализованим активностима, као  и о предстојећим активностима, са одгова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рајућим питањима и појашњењима.</w:t>
      </w:r>
    </w:p>
    <w:p w:rsidR="00463EC7" w:rsidRDefault="00463EC7" w:rsidP="00463E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463EC7" w:rsidRDefault="00463EC7" w:rsidP="00463E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 w:rsidR="00C715CB" w:rsidRPr="0091647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Након дискусије, Одбор</w:t>
      </w:r>
      <w:r w:rsidR="00C9092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 већином гласова</w:t>
      </w:r>
      <w:r w:rsidR="009F03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(10</w:t>
      </w:r>
      <w:r w:rsidR="00FA57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715CB"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„за“</w:t>
      </w:r>
      <w:r w:rsidR="009F03CA">
        <w:rPr>
          <w:rFonts w:ascii="Times New Roman" w:eastAsia="Times New Roman" w:hAnsi="Times New Roman" w:cs="Times New Roman"/>
          <w:sz w:val="24"/>
          <w:szCs w:val="24"/>
          <w:lang w:val="sr-Cyrl-RS"/>
        </w:rPr>
        <w:t>, 2</w:t>
      </w:r>
      <w:r w:rsidR="00DF12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„није гласало</w:t>
      </w:r>
      <w:r w:rsidR="00FA575C">
        <w:rPr>
          <w:rFonts w:ascii="Times New Roman" w:eastAsia="Times New Roman" w:hAnsi="Times New Roman" w:cs="Times New Roman"/>
          <w:sz w:val="24"/>
          <w:szCs w:val="24"/>
          <w:lang w:val="sr-Cyrl-RS"/>
        </w:rPr>
        <w:t>“</w:t>
      </w:r>
      <w:r w:rsidR="00C715CB"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C715CB" w:rsidRPr="009164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715CB"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прихватио</w:t>
      </w:r>
      <w:r w:rsidR="00C715CB" w:rsidRPr="0091647D">
        <w:rPr>
          <w:rFonts w:ascii="Times New Roman" w:hAnsi="Times New Roman" w:cs="Times New Roman"/>
          <w:sz w:val="24"/>
          <w:szCs w:val="24"/>
        </w:rPr>
        <w:t xml:space="preserve"> </w:t>
      </w:r>
      <w:r w:rsidR="00C715CB"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Информацију о раду Министарства за бригу о породици и </w:t>
      </w:r>
      <w:r w:rsidR="00FA575C">
        <w:rPr>
          <w:rFonts w:ascii="Times New Roman" w:eastAsia="Times New Roman" w:hAnsi="Times New Roman" w:cs="Times New Roman"/>
          <w:sz w:val="24"/>
          <w:szCs w:val="24"/>
          <w:lang w:val="sr-Cyrl-RS"/>
        </w:rPr>
        <w:t>демографију за период од 1. октобра до 31. децембра</w:t>
      </w:r>
      <w:r w:rsidR="00C715CB"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године и том приликом је </w:t>
      </w:r>
      <w:r w:rsidR="00C715CB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председник Одбора истакао да ће на основу члана 229. став 4. Пословника Народне скупштине Одбор поднети извештај Народној скупштини и на тај начин известити да је Одбор </w:t>
      </w:r>
      <w:r w:rsidR="00C715CB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lastRenderedPageBreak/>
        <w:t>размотрио и одлучио да прихват</w:t>
      </w:r>
      <w:r w:rsidR="00C715C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информацију</w:t>
      </w:r>
      <w:r w:rsidR="00C715CB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о раду Министарства за бригу о породици и демографију за период од</w:t>
      </w:r>
      <w:r w:rsidR="00FA575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1. октобра до 31. децембра</w:t>
      </w:r>
      <w:r w:rsidR="00C715CB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2025. године. </w:t>
      </w: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FA575C" w:rsidP="00C71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Седница Одбора је завршена у 12,20</w:t>
      </w:r>
      <w:r w:rsidR="00C715CB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часова.</w:t>
      </w:r>
    </w:p>
    <w:p w:rsidR="00C715CB" w:rsidRPr="0091647D" w:rsidRDefault="00C715CB" w:rsidP="00C71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</w:pPr>
      <w:r w:rsidRPr="0091647D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Саставни део овог записника чини препис обрађеног тонског снимка, вођен на седници Одбора.</w:t>
      </w: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СЕКРЕТАР ОДБОРА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ПРЕДСЕДНИК ОДБОРА</w:t>
      </w:r>
    </w:p>
    <w:p w:rsidR="00C715CB" w:rsidRPr="0091647D" w:rsidRDefault="00C715CB" w:rsidP="00C715CB">
      <w:pPr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 Јелена Ђорић                                                                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 xml:space="preserve">  Хаџи Милорад Стошић</w:t>
      </w: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:rsidR="00C715CB" w:rsidRPr="0091647D" w:rsidRDefault="00C715CB" w:rsidP="00C71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5CB" w:rsidRPr="0091647D" w:rsidRDefault="00C715CB" w:rsidP="00C71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07A" w:rsidRDefault="000B307A"/>
    <w:sectPr w:rsidR="000B307A" w:rsidSect="00C75A1D">
      <w:headerReference w:type="even" r:id="rId6"/>
      <w:headerReference w:type="defaul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F34" w:rsidRDefault="00351F34">
      <w:pPr>
        <w:spacing w:after="0" w:line="240" w:lineRule="auto"/>
      </w:pPr>
      <w:r>
        <w:separator/>
      </w:r>
    </w:p>
  </w:endnote>
  <w:endnote w:type="continuationSeparator" w:id="0">
    <w:p w:rsidR="00351F34" w:rsidRDefault="0035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F34" w:rsidRDefault="00351F34">
      <w:pPr>
        <w:spacing w:after="0" w:line="240" w:lineRule="auto"/>
      </w:pPr>
      <w:r>
        <w:separator/>
      </w:r>
    </w:p>
  </w:footnote>
  <w:footnote w:type="continuationSeparator" w:id="0">
    <w:p w:rsidR="00351F34" w:rsidRDefault="00351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1D" w:rsidRDefault="00C715CB" w:rsidP="008F7F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A1D" w:rsidRDefault="005600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1D" w:rsidRDefault="00C715CB" w:rsidP="008F7F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003D">
      <w:rPr>
        <w:rStyle w:val="PageNumber"/>
        <w:noProof/>
      </w:rPr>
      <w:t>2</w:t>
    </w:r>
    <w:r>
      <w:rPr>
        <w:rStyle w:val="PageNumber"/>
      </w:rPr>
      <w:fldChar w:fldCharType="end"/>
    </w:r>
  </w:p>
  <w:p w:rsidR="00C75A1D" w:rsidRDefault="005600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CB"/>
    <w:rsid w:val="000100CB"/>
    <w:rsid w:val="00044B87"/>
    <w:rsid w:val="000B307A"/>
    <w:rsid w:val="000D0520"/>
    <w:rsid w:val="000E2348"/>
    <w:rsid w:val="001B2C98"/>
    <w:rsid w:val="00254543"/>
    <w:rsid w:val="00275BA2"/>
    <w:rsid w:val="00280657"/>
    <w:rsid w:val="002E3FB3"/>
    <w:rsid w:val="00304A28"/>
    <w:rsid w:val="00305957"/>
    <w:rsid w:val="00351F34"/>
    <w:rsid w:val="00406F0A"/>
    <w:rsid w:val="00463EC7"/>
    <w:rsid w:val="004A246E"/>
    <w:rsid w:val="004C6FBD"/>
    <w:rsid w:val="004F62EB"/>
    <w:rsid w:val="00515F0F"/>
    <w:rsid w:val="0056003D"/>
    <w:rsid w:val="00563B75"/>
    <w:rsid w:val="005C5CD1"/>
    <w:rsid w:val="0069308C"/>
    <w:rsid w:val="00764CCD"/>
    <w:rsid w:val="007A5C46"/>
    <w:rsid w:val="007E00BB"/>
    <w:rsid w:val="007F27CB"/>
    <w:rsid w:val="00830104"/>
    <w:rsid w:val="009F03CA"/>
    <w:rsid w:val="009F4355"/>
    <w:rsid w:val="00A207E8"/>
    <w:rsid w:val="00A849E5"/>
    <w:rsid w:val="00A93857"/>
    <w:rsid w:val="00AA347F"/>
    <w:rsid w:val="00BE4B01"/>
    <w:rsid w:val="00C40FAA"/>
    <w:rsid w:val="00C456D1"/>
    <w:rsid w:val="00C46461"/>
    <w:rsid w:val="00C715CB"/>
    <w:rsid w:val="00C90924"/>
    <w:rsid w:val="00C91ECA"/>
    <w:rsid w:val="00D937A3"/>
    <w:rsid w:val="00DD5F15"/>
    <w:rsid w:val="00DF1257"/>
    <w:rsid w:val="00EA3F59"/>
    <w:rsid w:val="00EB4C75"/>
    <w:rsid w:val="00EB6A4D"/>
    <w:rsid w:val="00F70E69"/>
    <w:rsid w:val="00FA575C"/>
    <w:rsid w:val="00FE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0677B0-F4C7-46D6-87D6-D341AF9F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5CB"/>
  </w:style>
  <w:style w:type="character" w:styleId="PageNumber">
    <w:name w:val="page number"/>
    <w:basedOn w:val="DefaultParagraphFont"/>
    <w:rsid w:val="00C715CB"/>
  </w:style>
  <w:style w:type="paragraph" w:styleId="BalloonText">
    <w:name w:val="Balloon Text"/>
    <w:basedOn w:val="Normal"/>
    <w:link w:val="BalloonTextChar"/>
    <w:uiPriority w:val="99"/>
    <w:semiHidden/>
    <w:unhideWhenUsed/>
    <w:rsid w:val="0030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cp:lastPrinted>2026-06-04T11:54:00Z</cp:lastPrinted>
  <dcterms:created xsi:type="dcterms:W3CDTF">2026-08-05T07:21:00Z</dcterms:created>
  <dcterms:modified xsi:type="dcterms:W3CDTF">2026-08-05T07:21:00Z</dcterms:modified>
</cp:coreProperties>
</file>